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A1176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D87556" w:rsidRPr="004125A9" w:rsidRDefault="004125A9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4125A9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Coordonnées personnelles du patient ou de la 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patiente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AF1629" w:rsidP="000A117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om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494AD3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6B6A60" w:rsidRDefault="004125A9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Genre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29F4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="Arial"/>
                <w:sz w:val="19"/>
                <w:szCs w:val="19"/>
              </w:rPr>
              <w:t>f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</w:r>
            <w:r w:rsidR="00D152EC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autre</w:t>
            </w:r>
          </w:p>
        </w:tc>
      </w:tr>
      <w:tr w:rsidR="00715867" w:rsidRPr="00CF0F1F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4125A9" w:rsidP="000A117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Prénom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CF0F1F" w:rsidRDefault="004125A9" w:rsidP="000A1176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Employeur</w:t>
            </w:r>
            <w:r w:rsidR="00D87556"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/</w:t>
            </w:r>
            <w:r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Lieu</w:t>
            </w:r>
            <w:r w:rsidR="007825EF"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ab/>
            </w:r>
            <w:r w:rsidR="00070BFB"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 w:rsidRPr="00CF0F1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4125A9" w:rsidP="000A117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Date de naissance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06293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éléphone prof.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06293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6293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6293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6293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6293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4125A9" w:rsidP="000A117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Rue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4125A9" w:rsidP="000A1176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Assureur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3B5A86" w:rsidRPr="003B5A8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AA7E2F" w:rsidRDefault="004125A9" w:rsidP="000A117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AA7E2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NPA</w:t>
            </w:r>
            <w:r w:rsidR="00715867" w:rsidRPr="00AA7E2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 xml:space="preserve"> / </w:t>
            </w:r>
            <w:r w:rsidRPr="00AA7E2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Lieu</w:t>
            </w:r>
            <w:r w:rsidR="00715867" w:rsidRPr="00AA7E2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AA7E2F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AA7E2F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4125A9" w:rsidP="000A1176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</w:t>
            </w:r>
            <w:proofErr w:type="gram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d’ass./</w:t>
            </w:r>
            <w:proofErr w:type="gramEnd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acc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4125A9" w:rsidP="003B5A86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Téléphone privé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1F0772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4125A9" w:rsidP="000A1176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N°AVS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0A117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A1176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bookmarkStart w:id="5" w:name="_GoBack"/>
          <w:p w:rsidR="007825EF" w:rsidRPr="00B75E68" w:rsidRDefault="00FF7B3D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bookmarkEnd w:id="5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Maladie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4681E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Accident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Thérapie à domicile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OUI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45B8" w:rsidRPr="00D745B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N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N</w:t>
            </w:r>
          </w:p>
          <w:p w:rsidR="007825EF" w:rsidRPr="00B75E68" w:rsidRDefault="00B75E68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Nombre de consultations prescrites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(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>normalement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 12; 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clinique ambulatoire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9)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F0772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F0772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F0772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F0772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F0772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0C5920" w:rsidRPr="000C5920" w:rsidRDefault="00B75E68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Diagnostic médical </w:t>
            </w: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:rsidR="000C5920" w:rsidRPr="00BF0D5B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fr-CH" w:eastAsia="de-CH"/>
              </w:rPr>
            </w:pPr>
          </w:p>
          <w:p w:rsidR="000C5920" w:rsidRPr="00BF0D5B" w:rsidRDefault="00FF7B3D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BF0D5B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CF0F1F" w:rsidRPr="00CF0F1F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4888" w:rsidRPr="00BF0D5B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  <w:lang w:val="fr-CH"/>
              </w:rPr>
            </w:pPr>
          </w:p>
          <w:p w:rsidR="000C5920" w:rsidRPr="00B75E68" w:rsidRDefault="00B75E68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Diagnostic selon l’art. 10 OPAS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Troubles du langage, de la parole, de la voix, du débit 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 de la déglutition ayant une des causes suivantes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: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:rsidR="000C5920" w:rsidRPr="00BE16F6" w:rsidRDefault="00FF7B3D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Affections neurologiques par :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infection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traumatisme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séquelle post-opé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ratoire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intoxication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tum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eur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troubles vasculaires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hypoxi</w:t>
            </w:r>
            <w:r w:rsid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e</w:t>
            </w:r>
            <w:r w:rsidR="000C5920" w:rsidRPr="00BE16F6">
              <w:rPr>
                <w:rFonts w:ascii="Arial" w:eastAsia="Calibri" w:hAnsi="Arial" w:cs="Arial"/>
                <w:sz w:val="24"/>
                <w:szCs w:val="24"/>
                <w:lang w:val="fr-CH"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troubles dégénératifs </w:t>
            </w:r>
          </w:p>
          <w:p w:rsidR="000C5920" w:rsidRPr="008429F4" w:rsidRDefault="00FF7B3D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E16F6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Affections phoniatriques </w:t>
            </w:r>
          </w:p>
          <w:p w:rsidR="000C5920" w:rsidRPr="00BE16F6" w:rsidRDefault="00FF7B3D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malformations</w:t>
            </w:r>
            <w:proofErr w:type="gramEnd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partielle ou totale des lèvres, de la langue, du pa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lais, de la mâchoire ou du larynx</w:t>
            </w:r>
          </w:p>
          <w:p w:rsidR="000C5920" w:rsidRPr="00BE16F6" w:rsidRDefault="00FF7B3D" w:rsidP="008429F4">
            <w:pPr>
              <w:spacing w:after="0" w:line="259" w:lineRule="auto"/>
              <w:ind w:left="993" w:hanging="283"/>
              <w:jc w:val="both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altération</w:t>
            </w:r>
            <w:proofErr w:type="gramEnd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de la musculature oro-faciale ou de la fonction du larynx d’origine i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nfectieuse, traumatique, tumorale, fonctionnelle ou comme séquelle post-opératoire</w:t>
            </w:r>
          </w:p>
          <w:p w:rsidR="000C5920" w:rsidRPr="009D0ED2" w:rsidRDefault="00BE16F6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Remarques</w:t>
            </w:r>
            <w:r w:rsidR="000C5920"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:rsidR="000C5920" w:rsidRPr="00BE16F6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Information concernant le déroulement du traitement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color w:val="C00000"/>
                <w:sz w:val="20"/>
                <w:szCs w:val="20"/>
                <w:lang w:val="fr-CH"/>
              </w:rPr>
              <w:t xml:space="preserve">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pas nécessaire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</w:r>
            <w:r w:rsidR="00D152E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souhaitée</w:t>
            </w:r>
          </w:p>
          <w:p w:rsidR="000C5920" w:rsidRPr="000C5920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Autre :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9D0ED2" w:rsidTr="00B73689">
        <w:trPr>
          <w:cantSplit/>
          <w:trHeight w:val="3034"/>
        </w:trPr>
        <w:tc>
          <w:tcPr>
            <w:tcW w:w="4395" w:type="dxa"/>
          </w:tcPr>
          <w:p w:rsidR="000C5920" w:rsidRPr="00BE16F6" w:rsidRDefault="00BE16F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Médecin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(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Tampon)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: 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N°RCC et G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LN </w:t>
            </w: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D87556" w:rsidRPr="00BE16F6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</w:t>
            </w:r>
            <w:r w:rsidR="00BE16F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ate et signature</w:t>
            </w:r>
          </w:p>
        </w:tc>
        <w:tc>
          <w:tcPr>
            <w:tcW w:w="160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:rsidR="000C5920" w:rsidRPr="009D0ED2" w:rsidRDefault="009D0ED2" w:rsidP="00B8208A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C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oordonnées du, de la l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ogop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édiste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effectuant le traitement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(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evtl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Tampon)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: 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N°RCC et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evtl.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GL</w:t>
            </w:r>
            <w:r w:rsidR="00B8208A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</w:t>
            </w: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__________________________________</w:t>
            </w:r>
          </w:p>
          <w:p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Dat</w:t>
            </w:r>
            <w:r w:rsidR="00BE16F6"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 xml:space="preserve">e et signature </w:t>
            </w:r>
          </w:p>
        </w:tc>
      </w:tr>
    </w:tbl>
    <w:p w:rsidR="00C32965" w:rsidRPr="009D0ED2" w:rsidRDefault="00C32965">
      <w:pPr>
        <w:rPr>
          <w:lang w:val="fr-CH"/>
        </w:rPr>
      </w:pPr>
    </w:p>
    <w:sectPr w:rsidR="00C32965" w:rsidRPr="009D0ED2" w:rsidSect="00F00FD5">
      <w:headerReference w:type="first" r:id="rId6"/>
      <w:footerReference w:type="first" r:id="rId7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94" w:rsidRDefault="004D3994" w:rsidP="000C5920">
      <w:pPr>
        <w:spacing w:after="0" w:line="240" w:lineRule="auto"/>
      </w:pPr>
      <w:r>
        <w:separator/>
      </w:r>
    </w:p>
  </w:endnote>
  <w:endnote w:type="continuationSeparator" w:id="0">
    <w:p w:rsidR="004D3994" w:rsidRDefault="004D3994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07" w:rsidRPr="00945F07" w:rsidRDefault="00945F07" w:rsidP="00945F07">
    <w:pPr>
      <w:pStyle w:val="Pieddepage"/>
      <w:jc w:val="right"/>
      <w:rPr>
        <w:rFonts w:ascii="Arial" w:hAnsi="Arial" w:cs="Arial"/>
        <w:sz w:val="16"/>
        <w:szCs w:val="16"/>
      </w:rPr>
    </w:pPr>
    <w:r w:rsidRPr="00945F07">
      <w:rPr>
        <w:rFonts w:ascii="Arial" w:hAnsi="Arial" w:cs="Arial"/>
        <w:sz w:val="16"/>
        <w:szCs w:val="16"/>
      </w:rPr>
      <w:t>novembre 2020</w:t>
    </w:r>
    <w:r>
      <w:rPr>
        <w:rFonts w:ascii="Arial" w:hAnsi="Arial" w:cs="Arial"/>
        <w:sz w:val="16"/>
        <w:szCs w:val="16"/>
      </w:rPr>
      <w:t xml:space="preserve"> - C/APSL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94" w:rsidRDefault="004D3994" w:rsidP="000C5920">
      <w:pPr>
        <w:spacing w:after="0" w:line="240" w:lineRule="auto"/>
      </w:pPr>
      <w:r>
        <w:separator/>
      </w:r>
    </w:p>
  </w:footnote>
  <w:footnote w:type="continuationSeparator" w:id="0">
    <w:p w:rsidR="004D3994" w:rsidRDefault="004D3994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:rsidR="000C5920" w:rsidRDefault="000C5920" w:rsidP="000C5920">
    <w:pPr>
      <w:pStyle w:val="En-tt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val="fr-CH" w:eastAsia="fr-CH"/>
      </w:rPr>
      <w:drawing>
        <wp:inline distT="0" distB="0" distL="0" distR="0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val="fr-CH" w:eastAsia="fr-CH"/>
      </w:rPr>
      <w:drawing>
        <wp:inline distT="0" distB="0" distL="0" distR="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val="fr-CH" w:eastAsia="fr-CH"/>
      </w:rPr>
      <w:drawing>
        <wp:inline distT="0" distB="0" distL="0" distR="0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5920" w:rsidRDefault="000C5920" w:rsidP="000C5920">
    <w:pPr>
      <w:pStyle w:val="En-tte"/>
      <w:rPr>
        <w:rFonts w:ascii="Arial" w:hAnsi="Arial" w:cs="Arial"/>
        <w:sz w:val="24"/>
        <w:szCs w:val="24"/>
        <w:lang w:val="it-CH"/>
      </w:rPr>
    </w:pPr>
  </w:p>
  <w:p w:rsidR="000C5920" w:rsidRPr="000C5920" w:rsidRDefault="004125A9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 w:rsidRPr="004125A9">
      <w:rPr>
        <w:rFonts w:ascii="Arial" w:hAnsi="Arial" w:cs="Arial"/>
        <w:b/>
        <w:sz w:val="28"/>
        <w:szCs w:val="24"/>
        <w:lang w:val="fr-CH"/>
      </w:rPr>
      <w:t>PRESCRIPTION MEDICALE DE LOGOP</w:t>
    </w:r>
    <w:r w:rsidR="00B25245">
      <w:rPr>
        <w:rFonts w:ascii="Arial" w:hAnsi="Arial" w:cs="Arial"/>
        <w:b/>
        <w:sz w:val="28"/>
        <w:szCs w:val="24"/>
        <w:lang w:val="fr-CH"/>
      </w:rPr>
      <w:t>E</w:t>
    </w:r>
    <w:r w:rsidRPr="004125A9">
      <w:rPr>
        <w:rFonts w:ascii="Arial" w:hAnsi="Arial" w:cs="Arial"/>
        <w:b/>
        <w:sz w:val="28"/>
        <w:szCs w:val="24"/>
        <w:lang w:val="fr-CH"/>
      </w:rPr>
      <w:t>DIE</w:t>
    </w:r>
    <w:r w:rsidR="000C5920" w:rsidRPr="004125A9">
      <w:rPr>
        <w:rFonts w:ascii="Arial" w:hAnsi="Arial" w:cs="Arial"/>
        <w:b/>
        <w:sz w:val="28"/>
        <w:szCs w:val="24"/>
        <w:lang w:val="fr-CH"/>
      </w:rPr>
      <w:t xml:space="preserve"> </w:t>
    </w:r>
    <w:r w:rsidRPr="004125A9">
      <w:rPr>
        <w:rFonts w:ascii="Arial" w:hAnsi="Arial" w:cs="Arial"/>
        <w:bCs/>
        <w:sz w:val="28"/>
        <w:szCs w:val="24"/>
        <w:lang w:val="fr-CH"/>
      </w:rPr>
      <w:t>selon l’art.</w:t>
    </w:r>
    <w:r>
      <w:rPr>
        <w:rFonts w:ascii="Arial" w:hAnsi="Arial" w:cs="Arial"/>
        <w:bCs/>
        <w:sz w:val="28"/>
        <w:szCs w:val="24"/>
        <w:lang w:val="fr-CH"/>
      </w:rPr>
      <w:t xml:space="preserve"> </w:t>
    </w:r>
    <w:r w:rsidR="000C5920" w:rsidRPr="004125A9">
      <w:rPr>
        <w:rFonts w:ascii="Arial" w:hAnsi="Arial" w:cs="Arial"/>
        <w:sz w:val="28"/>
        <w:szCs w:val="16"/>
        <w:lang w:val="fr-CH"/>
      </w:rPr>
      <w:t xml:space="preserve">10 </w:t>
    </w:r>
    <w:r w:rsidRPr="004125A9">
      <w:rPr>
        <w:rFonts w:ascii="Arial" w:hAnsi="Arial" w:cs="Arial"/>
        <w:sz w:val="28"/>
        <w:szCs w:val="16"/>
        <w:lang w:val="fr-CH"/>
      </w:rPr>
      <w:t>OPAS</w:t>
    </w:r>
    <w:r w:rsidR="00D152EC">
      <w:rPr>
        <w:rFonts w:ascii="Arial" w:hAnsi="Arial" w:cs="Arial"/>
        <w:sz w:val="24"/>
        <w:szCs w:val="24"/>
        <w:lang w:val="it-CH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07"/>
    <w:rsid w:val="00050F81"/>
    <w:rsid w:val="0006293B"/>
    <w:rsid w:val="00070BFB"/>
    <w:rsid w:val="000859F9"/>
    <w:rsid w:val="000A1176"/>
    <w:rsid w:val="000C5920"/>
    <w:rsid w:val="00115E6A"/>
    <w:rsid w:val="00141605"/>
    <w:rsid w:val="00144888"/>
    <w:rsid w:val="001F0772"/>
    <w:rsid w:val="00210F44"/>
    <w:rsid w:val="002174CE"/>
    <w:rsid w:val="0022228B"/>
    <w:rsid w:val="00285654"/>
    <w:rsid w:val="00292D37"/>
    <w:rsid w:val="002B1612"/>
    <w:rsid w:val="00335749"/>
    <w:rsid w:val="003B5A86"/>
    <w:rsid w:val="003E7005"/>
    <w:rsid w:val="003F7559"/>
    <w:rsid w:val="004125A9"/>
    <w:rsid w:val="00425887"/>
    <w:rsid w:val="00427DB3"/>
    <w:rsid w:val="00482414"/>
    <w:rsid w:val="00494AD3"/>
    <w:rsid w:val="004D3994"/>
    <w:rsid w:val="004E57DA"/>
    <w:rsid w:val="00594E06"/>
    <w:rsid w:val="005B355D"/>
    <w:rsid w:val="00687577"/>
    <w:rsid w:val="006B6A60"/>
    <w:rsid w:val="00715867"/>
    <w:rsid w:val="00766361"/>
    <w:rsid w:val="007825EF"/>
    <w:rsid w:val="007A7065"/>
    <w:rsid w:val="008429F4"/>
    <w:rsid w:val="00904C6D"/>
    <w:rsid w:val="00945F07"/>
    <w:rsid w:val="00963FCE"/>
    <w:rsid w:val="009D0ED2"/>
    <w:rsid w:val="009D35AC"/>
    <w:rsid w:val="00A12E8E"/>
    <w:rsid w:val="00A1622B"/>
    <w:rsid w:val="00A61785"/>
    <w:rsid w:val="00A6354F"/>
    <w:rsid w:val="00A6737D"/>
    <w:rsid w:val="00AA7E2F"/>
    <w:rsid w:val="00AE167C"/>
    <w:rsid w:val="00AF1629"/>
    <w:rsid w:val="00B25245"/>
    <w:rsid w:val="00B37A5D"/>
    <w:rsid w:val="00B75E68"/>
    <w:rsid w:val="00B8208A"/>
    <w:rsid w:val="00B87C8C"/>
    <w:rsid w:val="00BC33DA"/>
    <w:rsid w:val="00BD68E8"/>
    <w:rsid w:val="00BE16F6"/>
    <w:rsid w:val="00BF0D5B"/>
    <w:rsid w:val="00C32965"/>
    <w:rsid w:val="00CD73E1"/>
    <w:rsid w:val="00CF0F1F"/>
    <w:rsid w:val="00D152EC"/>
    <w:rsid w:val="00D266EB"/>
    <w:rsid w:val="00D745B8"/>
    <w:rsid w:val="00D87556"/>
    <w:rsid w:val="00DB3244"/>
    <w:rsid w:val="00E47AB6"/>
    <w:rsid w:val="00F00FD5"/>
    <w:rsid w:val="00F10C1D"/>
    <w:rsid w:val="00F4681E"/>
    <w:rsid w:val="00F86A4C"/>
    <w:rsid w:val="00FC693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  <w15:docId w15:val="{8C9DDBDF-FB19-4973-A79C-01AA948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5920"/>
  </w:style>
  <w:style w:type="paragraph" w:styleId="Pieddepage">
    <w:name w:val="footer"/>
    <w:basedOn w:val="Normal"/>
    <w:link w:val="PieddepageCar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5920"/>
  </w:style>
  <w:style w:type="paragraph" w:styleId="Textedebulles">
    <w:name w:val="Balloon Text"/>
    <w:basedOn w:val="Normal"/>
    <w:link w:val="TextedebullesCar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CloudStation\ARLD\CAPSL\prescription%20m&#233;dicale%20pour%20la%20logop&#233;die\version%202020\201104_prescription_version%20finale_Fran&#231;ai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201104_prescription_version finale_Français.dotx</Template>
  <TotalTime>2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MACEDO MACHADO Barbara</cp:lastModifiedBy>
  <cp:revision>12</cp:revision>
  <cp:lastPrinted>2023-08-11T09:46:00Z</cp:lastPrinted>
  <dcterms:created xsi:type="dcterms:W3CDTF">2022-07-28T07:28:00Z</dcterms:created>
  <dcterms:modified xsi:type="dcterms:W3CDTF">2025-09-11T09:39:00Z</dcterms:modified>
</cp:coreProperties>
</file>